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E03" w:rsidRDefault="00F82E03" w:rsidP="00F82E03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OHLÁSENIE DROBNEJ STAVBY</w:t>
      </w:r>
    </w:p>
    <w:p w:rsidR="00F82E03" w:rsidRDefault="00F82E03" w:rsidP="00F82E03">
      <w:pPr>
        <w:jc w:val="center"/>
        <w:rPr>
          <w:rFonts w:ascii="Arial" w:hAnsi="Arial"/>
          <w:sz w:val="24"/>
        </w:rPr>
      </w:pPr>
    </w:p>
    <w:p w:rsidR="00F82E03" w:rsidRDefault="00F82E03" w:rsidP="00F82E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V </w:t>
      </w:r>
      <w:r w:rsidR="003E2635">
        <w:rPr>
          <w:rFonts w:ascii="Arial" w:hAnsi="Arial"/>
          <w:sz w:val="24"/>
        </w:rPr>
        <w:t>...............</w:t>
      </w:r>
      <w:r>
        <w:rPr>
          <w:rFonts w:ascii="Arial" w:hAnsi="Arial"/>
          <w:sz w:val="24"/>
        </w:rPr>
        <w:t>, dňa .....................</w:t>
      </w:r>
    </w:p>
    <w:p w:rsidR="00F82E03" w:rsidRDefault="00F82E03" w:rsidP="00F82E03">
      <w:pPr>
        <w:rPr>
          <w:rFonts w:ascii="Arial" w:hAnsi="Arial"/>
          <w:sz w:val="24"/>
        </w:rPr>
      </w:pPr>
    </w:p>
    <w:p w:rsidR="00F82E03" w:rsidRDefault="003E2635" w:rsidP="00F82E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2D331C">
        <w:rPr>
          <w:rFonts w:ascii="Arial" w:hAnsi="Arial"/>
          <w:sz w:val="24"/>
        </w:rPr>
        <w:t xml:space="preserve"> Malé Zlievce</w:t>
      </w:r>
    </w:p>
    <w:p w:rsidR="003E2635" w:rsidRDefault="002D331C" w:rsidP="00F82E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Malé Zlievce 75</w:t>
      </w:r>
    </w:p>
    <w:p w:rsidR="003E2635" w:rsidRDefault="002D331C" w:rsidP="00F82E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991 22 Bušince </w:t>
      </w:r>
    </w:p>
    <w:p w:rsidR="00F82E03" w:rsidRDefault="00F82E03" w:rsidP="00F82E03">
      <w:pPr>
        <w:rPr>
          <w:rFonts w:ascii="Arial" w:hAnsi="Arial"/>
          <w:sz w:val="22"/>
        </w:rPr>
      </w:pPr>
    </w:p>
    <w:p w:rsidR="00F82E03" w:rsidRDefault="00F82E03" w:rsidP="00F82E03">
      <w:pPr>
        <w:pStyle w:val="Zkladntext2"/>
        <w:tabs>
          <w:tab w:val="left" w:pos="709"/>
        </w:tabs>
      </w:pPr>
      <w:r>
        <w:t>Vec:</w:t>
      </w:r>
      <w:r>
        <w:tab/>
        <w:t xml:space="preserve">Ohlásenie drobnej stavby podľa § 57 zákona č. 50/1976 Zb. v znení neskorších predpisov  a § 5 vyhlášky MŽP SR č. 453/2000 </w:t>
      </w:r>
      <w:proofErr w:type="spellStart"/>
      <w:r>
        <w:t>Z.z</w:t>
      </w:r>
      <w:proofErr w:type="spellEnd"/>
      <w:r>
        <w:t>.</w:t>
      </w:r>
    </w:p>
    <w:p w:rsidR="00F82E03" w:rsidRDefault="00F82E03" w:rsidP="00F82E03">
      <w:pPr>
        <w:ind w:left="567" w:hanging="567"/>
        <w:rPr>
          <w:rFonts w:ascii="Arial" w:hAnsi="Arial"/>
          <w:sz w:val="24"/>
        </w:rPr>
      </w:pPr>
    </w:p>
    <w:p w:rsidR="00F82E03" w:rsidRDefault="00F82E03" w:rsidP="00F82E03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</w:rPr>
        <w:t>Stavebník (meno, priezvisko, resp. názov právnickej osoby, adresa</w:t>
      </w:r>
      <w:r w:rsidR="00BC65E6">
        <w:rPr>
          <w:rFonts w:ascii="Arial" w:hAnsi="Arial"/>
        </w:rPr>
        <w:t xml:space="preserve">, </w:t>
      </w:r>
      <w:r w:rsidR="00BC65E6">
        <w:rPr>
          <w:rFonts w:ascii="Arial" w:hAnsi="Arial"/>
          <w:b/>
        </w:rPr>
        <w:t>tel. kontakt</w:t>
      </w:r>
      <w:r w:rsidR="00412E48">
        <w:rPr>
          <w:rFonts w:ascii="Arial" w:hAnsi="Arial"/>
          <w:b/>
        </w:rPr>
        <w:t>)</w:t>
      </w:r>
      <w:r w:rsidR="00412E48">
        <w:rPr>
          <w:rFonts w:ascii="Arial" w:hAnsi="Arial"/>
          <w:sz w:val="24"/>
        </w:rPr>
        <w:t xml:space="preserve"> </w:t>
      </w:r>
      <w:r w:rsidR="00BC65E6">
        <w:rPr>
          <w:rFonts w:ascii="Arial" w:hAnsi="Arial"/>
          <w:sz w:val="24"/>
        </w:rPr>
        <w:t>..........</w:t>
      </w:r>
      <w:r>
        <w:rPr>
          <w:rFonts w:ascii="Arial" w:hAnsi="Arial"/>
          <w:sz w:val="24"/>
        </w:rPr>
        <w:t>.............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2E03" w:rsidRDefault="00F82E03" w:rsidP="00F82E03">
      <w:pPr>
        <w:numPr>
          <w:ilvl w:val="12"/>
          <w:numId w:val="0"/>
        </w:numPr>
        <w:rPr>
          <w:rFonts w:ascii="Arial" w:hAnsi="Arial"/>
        </w:rPr>
      </w:pPr>
    </w:p>
    <w:p w:rsidR="00F82E03" w:rsidRDefault="00F82E03" w:rsidP="00F82E03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</w:rPr>
        <w:t xml:space="preserve">Miesto stavby, druh a parcelné číslo pozemku podľa katastra nehnuteľností </w:t>
      </w:r>
      <w:r>
        <w:rPr>
          <w:rFonts w:ascii="Arial" w:hAnsi="Arial"/>
          <w:sz w:val="24"/>
        </w:rPr>
        <w:t>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2E03" w:rsidRDefault="00F82E03" w:rsidP="00F82E03">
      <w:pPr>
        <w:numPr>
          <w:ilvl w:val="12"/>
          <w:numId w:val="0"/>
        </w:numPr>
        <w:rPr>
          <w:rFonts w:ascii="Arial" w:hAnsi="Arial"/>
        </w:rPr>
      </w:pPr>
    </w:p>
    <w:p w:rsidR="00F82E03" w:rsidRDefault="00F82E03" w:rsidP="00F82E03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Druh a rozsah drobnej stavby </w:t>
      </w:r>
      <w:r>
        <w:rPr>
          <w:rFonts w:ascii="Arial" w:hAnsi="Arial"/>
          <w:sz w:val="24"/>
        </w:rPr>
        <w:t>..........................................................................................</w:t>
      </w:r>
    </w:p>
    <w:p w:rsidR="00F82E03" w:rsidRDefault="00F82E03" w:rsidP="00F82E03">
      <w:pPr>
        <w:numPr>
          <w:ilvl w:val="12"/>
          <w:numId w:val="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</w:t>
      </w:r>
    </w:p>
    <w:p w:rsidR="00F82E03" w:rsidRDefault="00F82E03" w:rsidP="00F82E03">
      <w:pPr>
        <w:numPr>
          <w:ilvl w:val="12"/>
          <w:numId w:val="0"/>
        </w:numPr>
        <w:rPr>
          <w:rFonts w:ascii="Arial" w:hAnsi="Arial"/>
        </w:rPr>
      </w:pPr>
    </w:p>
    <w:p w:rsidR="00F82E03" w:rsidRDefault="00F82E03" w:rsidP="00F82E03">
      <w:pPr>
        <w:numPr>
          <w:ilvl w:val="0"/>
          <w:numId w:val="1"/>
        </w:numPr>
      </w:pPr>
      <w:r>
        <w:rPr>
          <w:rFonts w:ascii="Arial" w:hAnsi="Arial"/>
        </w:rPr>
        <w:t>Účel ohlasovanej stavby, označenie objektu, ku ktorému bude mať doplnkovú funkciu</w:t>
      </w:r>
      <w:r>
        <w:rPr>
          <w:rFonts w:ascii="Arial" w:hAnsi="Arial"/>
          <w:sz w:val="24"/>
        </w:rPr>
        <w:t xml:space="preserve"> ...............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>..................................................................................................................................</w:t>
      </w:r>
    </w:p>
    <w:p w:rsidR="00F82E03" w:rsidRDefault="00F82E03" w:rsidP="00F82E03">
      <w:pPr>
        <w:numPr>
          <w:ilvl w:val="12"/>
          <w:numId w:val="0"/>
        </w:numPr>
      </w:pPr>
    </w:p>
    <w:p w:rsidR="00F82E03" w:rsidRDefault="00F82E03" w:rsidP="00F82E03">
      <w:pPr>
        <w:numPr>
          <w:ilvl w:val="0"/>
          <w:numId w:val="1"/>
        </w:numPr>
        <w:rPr>
          <w:sz w:val="24"/>
        </w:rPr>
      </w:pPr>
      <w:r>
        <w:rPr>
          <w:rFonts w:ascii="Arial" w:hAnsi="Arial"/>
        </w:rPr>
        <w:t>Jednoduchý technický popis uskutočnenia stavby</w:t>
      </w:r>
      <w:r>
        <w:rPr>
          <w:rFonts w:ascii="Arial" w:hAnsi="Arial"/>
          <w:sz w:val="24"/>
        </w:rPr>
        <w:t xml:space="preserve"> 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2E03" w:rsidRDefault="00F82E03" w:rsidP="00F82E03">
      <w:pPr>
        <w:numPr>
          <w:ilvl w:val="12"/>
          <w:numId w:val="0"/>
        </w:numPr>
      </w:pPr>
    </w:p>
    <w:p w:rsidR="002E47EA" w:rsidRPr="002E47EA" w:rsidRDefault="00F82E03" w:rsidP="00F82E03">
      <w:pPr>
        <w:numPr>
          <w:ilvl w:val="0"/>
          <w:numId w:val="1"/>
        </w:numPr>
        <w:rPr>
          <w:sz w:val="24"/>
        </w:rPr>
      </w:pPr>
      <w:r>
        <w:rPr>
          <w:rFonts w:ascii="Arial" w:hAnsi="Arial"/>
        </w:rPr>
        <w:t xml:space="preserve">Doklad o vlastníctve alebo inom práve k pozemku (výpis z katastra nehnuteľností, ak je pozemok v spoluvlastníctve, súhlas všetkých spoluvlastníkov)  </w:t>
      </w:r>
    </w:p>
    <w:p w:rsidR="002E47EA" w:rsidRDefault="002E47EA" w:rsidP="002E47EA">
      <w:pPr>
        <w:pStyle w:val="Odsekzoznamu"/>
        <w:rPr>
          <w:rFonts w:ascii="Arial" w:hAnsi="Arial"/>
          <w:sz w:val="24"/>
        </w:rPr>
      </w:pPr>
    </w:p>
    <w:p w:rsidR="00F82E03" w:rsidRDefault="00F82E03" w:rsidP="002E47EA">
      <w:pPr>
        <w:ind w:left="283"/>
        <w:rPr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</w:t>
      </w:r>
    </w:p>
    <w:p w:rsidR="00F82E03" w:rsidRDefault="00F82E03" w:rsidP="00F82E03">
      <w:pPr>
        <w:numPr>
          <w:ilvl w:val="12"/>
          <w:numId w:val="0"/>
        </w:numPr>
        <w:rPr>
          <w:sz w:val="24"/>
        </w:rPr>
      </w:pPr>
    </w:p>
    <w:p w:rsidR="002E47EA" w:rsidRPr="002E47EA" w:rsidRDefault="00F82E03" w:rsidP="00F82E03">
      <w:pPr>
        <w:numPr>
          <w:ilvl w:val="0"/>
          <w:numId w:val="1"/>
        </w:numPr>
      </w:pPr>
      <w:r>
        <w:rPr>
          <w:rFonts w:ascii="Arial" w:hAnsi="Arial"/>
        </w:rPr>
        <w:t>Spôsob uskutočnenia stavby (svojpomocne</w:t>
      </w:r>
      <w:r w:rsidR="002E47EA">
        <w:rPr>
          <w:rFonts w:ascii="Arial" w:hAnsi="Arial"/>
        </w:rPr>
        <w:t xml:space="preserve"> – viď príloha č.</w:t>
      </w:r>
      <w:r w:rsidR="00C7080C">
        <w:rPr>
          <w:rFonts w:ascii="Arial" w:hAnsi="Arial"/>
        </w:rPr>
        <w:t>6</w:t>
      </w:r>
      <w:r>
        <w:rPr>
          <w:rFonts w:ascii="Arial" w:hAnsi="Arial"/>
        </w:rPr>
        <w:t>, odbornou firmou</w:t>
      </w:r>
      <w:r w:rsidR="00CD46A4">
        <w:rPr>
          <w:rFonts w:ascii="Arial" w:hAnsi="Arial"/>
        </w:rPr>
        <w:t xml:space="preserve"> - názov</w:t>
      </w:r>
      <w:r>
        <w:rPr>
          <w:rFonts w:ascii="Arial" w:hAnsi="Arial"/>
        </w:rPr>
        <w:t>)</w:t>
      </w:r>
      <w:r>
        <w:rPr>
          <w:rFonts w:ascii="Arial" w:hAnsi="Arial"/>
          <w:sz w:val="24"/>
        </w:rPr>
        <w:t xml:space="preserve"> </w:t>
      </w:r>
    </w:p>
    <w:p w:rsidR="002E47EA" w:rsidRDefault="002E47EA" w:rsidP="002E47EA">
      <w:pPr>
        <w:pStyle w:val="Odsekzoznamu"/>
        <w:rPr>
          <w:rFonts w:ascii="Arial" w:hAnsi="Arial"/>
          <w:sz w:val="24"/>
        </w:rPr>
      </w:pPr>
    </w:p>
    <w:p w:rsidR="00F82E03" w:rsidRDefault="00F82E03" w:rsidP="002E47EA">
      <w:pPr>
        <w:ind w:left="283"/>
      </w:pPr>
      <w:r>
        <w:rPr>
          <w:rFonts w:ascii="Arial" w:hAnsi="Arial"/>
          <w:sz w:val="24"/>
        </w:rPr>
        <w:t>.............................................</w:t>
      </w:r>
      <w:r w:rsidR="002E47EA">
        <w:rPr>
          <w:rFonts w:ascii="Arial" w:hAnsi="Arial"/>
          <w:sz w:val="24"/>
        </w:rPr>
        <w:t>.....................................................................................</w:t>
      </w:r>
    </w:p>
    <w:p w:rsidR="00F82E03" w:rsidRDefault="00F82E03" w:rsidP="00F82E03">
      <w:pPr>
        <w:numPr>
          <w:ilvl w:val="12"/>
          <w:numId w:val="0"/>
        </w:numPr>
      </w:pPr>
    </w:p>
    <w:p w:rsidR="00F82E03" w:rsidRDefault="00F82E03" w:rsidP="00F82E03">
      <w:pPr>
        <w:numPr>
          <w:ilvl w:val="0"/>
          <w:numId w:val="1"/>
        </w:numPr>
      </w:pPr>
      <w:r>
        <w:rPr>
          <w:rFonts w:ascii="Arial" w:hAnsi="Arial"/>
        </w:rPr>
        <w:t>Pri realizácii stavby sa susedné nehnuteľnosti:</w:t>
      </w:r>
    </w:p>
    <w:p w:rsidR="00F82E03" w:rsidRDefault="00F82E03" w:rsidP="00F82E03">
      <w:pPr>
        <w:rPr>
          <w:rFonts w:ascii="Arial" w:hAnsi="Arial"/>
        </w:rPr>
      </w:pPr>
      <w:r>
        <w:rPr>
          <w:rFonts w:ascii="Arial" w:hAnsi="Arial"/>
        </w:rPr>
        <w:t xml:space="preserve">   - nemajú použiť</w:t>
      </w:r>
    </w:p>
    <w:p w:rsidR="00F82E03" w:rsidRDefault="00F82E03" w:rsidP="00F82E03">
      <w:pPr>
        <w:rPr>
          <w:rFonts w:ascii="Arial" w:hAnsi="Arial"/>
        </w:rPr>
      </w:pPr>
      <w:r>
        <w:rPr>
          <w:rFonts w:ascii="Arial" w:hAnsi="Arial"/>
        </w:rPr>
        <w:t xml:space="preserve">   - majú použiť </w:t>
      </w:r>
      <w:proofErr w:type="spellStart"/>
      <w:r>
        <w:rPr>
          <w:rFonts w:ascii="Arial" w:hAnsi="Arial"/>
        </w:rPr>
        <w:t>parc</w:t>
      </w:r>
      <w:proofErr w:type="spellEnd"/>
      <w:r>
        <w:rPr>
          <w:rFonts w:ascii="Arial" w:hAnsi="Arial"/>
        </w:rPr>
        <w:t>. číslo ............................... vo vlastníctve ..................................................................</w:t>
      </w:r>
    </w:p>
    <w:p w:rsidR="00F82E03" w:rsidRDefault="00F82E03" w:rsidP="00F82E03">
      <w:pPr>
        <w:rPr>
          <w:rFonts w:ascii="Arial" w:hAnsi="Arial"/>
        </w:rPr>
      </w:pPr>
      <w:r>
        <w:rPr>
          <w:rFonts w:ascii="Arial" w:hAnsi="Arial"/>
        </w:rPr>
        <w:t xml:space="preserve">    Ich vyjadrenie je (nie je) priložené.</w:t>
      </w:r>
    </w:p>
    <w:p w:rsidR="00F82E03" w:rsidRDefault="00F82E03" w:rsidP="00F82E03">
      <w:pPr>
        <w:ind w:left="465"/>
        <w:rPr>
          <w:rFonts w:ascii="Arial" w:hAnsi="Arial"/>
        </w:rPr>
      </w:pPr>
    </w:p>
    <w:p w:rsidR="00A0403E" w:rsidRDefault="00A0403E" w:rsidP="00CD46A4">
      <w:pPr>
        <w:rPr>
          <w:rFonts w:ascii="Arial" w:hAnsi="Arial"/>
        </w:rPr>
      </w:pPr>
    </w:p>
    <w:p w:rsidR="00A0403E" w:rsidRDefault="00A0403E" w:rsidP="00F82E03">
      <w:pPr>
        <w:ind w:left="465"/>
        <w:rPr>
          <w:rFonts w:ascii="Arial" w:hAnsi="Arial"/>
        </w:rPr>
      </w:pPr>
    </w:p>
    <w:p w:rsidR="00F82E03" w:rsidRDefault="00F82E03" w:rsidP="00F82E03">
      <w:pPr>
        <w:ind w:left="46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................................................ </w:t>
      </w:r>
    </w:p>
    <w:p w:rsidR="00F82E03" w:rsidRDefault="00F82E03" w:rsidP="00F82E03">
      <w:pPr>
        <w:ind w:left="46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podpis stavebníka</w:t>
      </w:r>
    </w:p>
    <w:p w:rsidR="00F82E03" w:rsidRDefault="00F82E03" w:rsidP="00F82E03">
      <w:pPr>
        <w:ind w:left="46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u právnických osôb odtlačok pečiatky</w:t>
      </w:r>
    </w:p>
    <w:p w:rsidR="00F82E03" w:rsidRDefault="00F82E03" w:rsidP="00F82E03">
      <w:pPr>
        <w:ind w:left="465"/>
        <w:rPr>
          <w:rFonts w:ascii="Arial" w:hAnsi="Arial"/>
        </w:rPr>
      </w:pPr>
      <w:r>
        <w:rPr>
          <w:rFonts w:ascii="Arial" w:hAnsi="Arial"/>
        </w:rPr>
        <w:t xml:space="preserve">                                      </w:t>
      </w:r>
      <w:r w:rsidR="00662859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 xml:space="preserve"> meno, priezvisko, funkcia a podpis oprávnenej osoby </w:t>
      </w:r>
    </w:p>
    <w:p w:rsidR="006C7A91" w:rsidRDefault="006C7A91" w:rsidP="00F82E03">
      <w:pPr>
        <w:ind w:left="465"/>
        <w:rPr>
          <w:rFonts w:ascii="Arial" w:hAnsi="Arial"/>
        </w:rPr>
      </w:pPr>
    </w:p>
    <w:p w:rsidR="006C7A91" w:rsidRPr="006C7A91" w:rsidRDefault="006C7A91" w:rsidP="00ED1B1C">
      <w:pPr>
        <w:rPr>
          <w:rFonts w:ascii="Arial" w:hAnsi="Arial"/>
          <w:b/>
        </w:rPr>
      </w:pPr>
    </w:p>
    <w:p w:rsidR="00F82E03" w:rsidRDefault="006C7A91" w:rsidP="00ED1B1C">
      <w:pPr>
        <w:ind w:left="142" w:hanging="142"/>
        <w:jc w:val="both"/>
        <w:rPr>
          <w:b/>
          <w:i/>
          <w:sz w:val="22"/>
          <w:szCs w:val="22"/>
        </w:rPr>
      </w:pPr>
      <w:r>
        <w:rPr>
          <w:rFonts w:ascii="Arial" w:hAnsi="Arial"/>
          <w:b/>
          <w:i/>
          <w:sz w:val="24"/>
          <w:szCs w:val="24"/>
        </w:rPr>
        <w:t xml:space="preserve">UPOZORNENIE </w:t>
      </w:r>
      <w:r w:rsidRPr="006C7A91">
        <w:rPr>
          <w:rFonts w:ascii="Arial" w:hAnsi="Arial"/>
          <w:b/>
          <w:i/>
          <w:sz w:val="24"/>
          <w:szCs w:val="24"/>
        </w:rPr>
        <w:t xml:space="preserve">: </w:t>
      </w:r>
      <w:r w:rsidRPr="00ED1B1C">
        <w:rPr>
          <w:b/>
          <w:i/>
          <w:sz w:val="22"/>
          <w:szCs w:val="22"/>
        </w:rPr>
        <w:t xml:space="preserve">Drobnú stavbu môže stavebník začať stavať až po obdržaní písomného    </w:t>
      </w:r>
      <w:r w:rsidR="00796F6C" w:rsidRPr="00ED1B1C">
        <w:rPr>
          <w:b/>
          <w:i/>
          <w:sz w:val="22"/>
          <w:szCs w:val="22"/>
        </w:rPr>
        <w:t xml:space="preserve">oznámenia </w:t>
      </w:r>
      <w:r w:rsidR="003E2635">
        <w:rPr>
          <w:b/>
          <w:i/>
          <w:sz w:val="22"/>
          <w:szCs w:val="22"/>
        </w:rPr>
        <w:t>obecného</w:t>
      </w:r>
      <w:r w:rsidRPr="00ED1B1C">
        <w:rPr>
          <w:b/>
          <w:i/>
          <w:sz w:val="22"/>
          <w:szCs w:val="22"/>
        </w:rPr>
        <w:t xml:space="preserve"> úradu, že proti stavbe nemá námietky.</w:t>
      </w:r>
    </w:p>
    <w:p w:rsidR="00CB47BA" w:rsidRDefault="00CB47BA" w:rsidP="00CB47BA">
      <w:pPr>
        <w:pStyle w:val="Pta"/>
        <w:rPr>
          <w:rFonts w:ascii="Arial Black" w:hAnsi="Arial Black"/>
          <w:sz w:val="10"/>
          <w:szCs w:val="10"/>
        </w:rPr>
      </w:pPr>
    </w:p>
    <w:p w:rsidR="00CB47BA" w:rsidRPr="00E3253D" w:rsidRDefault="00CB47BA" w:rsidP="00CB47BA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 w:rsidRPr="00E3253D">
        <w:rPr>
          <w:rFonts w:ascii="Arial Black" w:hAnsi="Arial Black"/>
          <w:sz w:val="10"/>
          <w:szCs w:val="10"/>
        </w:rPr>
        <w:t xml:space="preserve"> 1/</w:t>
      </w:r>
      <w:r>
        <w:rPr>
          <w:rFonts w:ascii="Arial Black" w:hAnsi="Arial Black"/>
          <w:sz w:val="10"/>
          <w:szCs w:val="10"/>
        </w:rPr>
        <w:t>2</w:t>
      </w:r>
    </w:p>
    <w:p w:rsidR="001D201A" w:rsidRPr="001D201A" w:rsidRDefault="003E2635" w:rsidP="001D201A">
      <w:pPr>
        <w:spacing w:after="5" w:line="264" w:lineRule="auto"/>
        <w:jc w:val="both"/>
        <w:rPr>
          <w:lang w:val="cs-CZ"/>
        </w:rPr>
      </w:pPr>
      <w:r>
        <w:lastRenderedPageBreak/>
        <w:t xml:space="preserve">Obec </w:t>
      </w:r>
      <w:r w:rsidR="002D331C">
        <w:t>Malé Zlievce</w:t>
      </w:r>
      <w:r w:rsidR="001D201A" w:rsidRPr="001D201A"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="001D201A" w:rsidRPr="001D201A">
        <w:t>Z.z</w:t>
      </w:r>
      <w:proofErr w:type="spellEnd"/>
      <w:r w:rsidR="001D201A" w:rsidRPr="001D201A">
        <w:t>. o ochrane osobných údajov, na základe zákonného právneho základu, ktorým je zákon č.50/1976 Zb. o územnom plánovaní a stavebnom poriadku (stavebný zákon) v znení neskorších predpisov,</w:t>
      </w:r>
      <w:r w:rsidR="001D201A" w:rsidRPr="001D201A">
        <w:rPr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="001D201A" w:rsidRPr="001D201A">
        <w:t xml:space="preserve">Údaje budú uchovávané po dobu stanovenú registratúrnym poriadkom v zmysle platnej legislatívy a po uplynutí príslušných lehôt budú zlikvidované. </w:t>
      </w:r>
      <w:r w:rsidR="001D201A" w:rsidRPr="001D201A">
        <w:rPr>
          <w:lang w:eastAsia="cs-CZ"/>
        </w:rPr>
        <w:t xml:space="preserve">Dotknutá osoba môže od prevádzkovateľa požadovať prístup k jej osobným údajom, má právo na ich opravu, </w:t>
      </w:r>
      <w:r w:rsidR="001D201A" w:rsidRPr="001D201A">
        <w:t>právo namietať proti spracúvaniu, ak spracúvanie osobných údajov je nezákonné na základe rozhodnutia úradu na ochranu osobných údajov alebo iného orgánu príslušného na rozhodnutie o nezákonnom spracúvaní</w:t>
      </w:r>
      <w:r w:rsidR="001D201A" w:rsidRPr="001D201A">
        <w:rPr>
          <w:lang w:eastAsia="cs-CZ"/>
        </w:rPr>
        <w:t xml:space="preserve"> ako aj právo podať sťažnosť dozornému orgánu.</w:t>
      </w:r>
      <w:r w:rsidR="001D201A" w:rsidRPr="001D201A">
        <w:rPr>
          <w:color w:val="404040"/>
          <w:shd w:val="clear" w:color="auto" w:fill="FFFFFF"/>
        </w:rPr>
        <w:t xml:space="preserve"> </w:t>
      </w:r>
      <w:r w:rsidR="001D201A" w:rsidRPr="001D201A">
        <w:rPr>
          <w:shd w:val="clear" w:color="auto" w:fill="FFFFFF"/>
        </w:rPr>
        <w:t xml:space="preserve">Predmetné práva si dotknutá osoba môže uplatniť  písomne doručením žiadosti na adresu: </w:t>
      </w:r>
      <w:r>
        <w:rPr>
          <w:shd w:val="clear" w:color="auto" w:fill="FFFFFF"/>
        </w:rPr>
        <w:t xml:space="preserve">Obec </w:t>
      </w:r>
      <w:r w:rsidR="002D331C">
        <w:rPr>
          <w:shd w:val="clear" w:color="auto" w:fill="FFFFFF"/>
        </w:rPr>
        <w:t>Malé Zlievce</w:t>
      </w:r>
      <w:r>
        <w:rPr>
          <w:shd w:val="clear" w:color="auto" w:fill="FFFFFF"/>
        </w:rPr>
        <w:t xml:space="preserve">, </w:t>
      </w:r>
      <w:r w:rsidR="002D331C">
        <w:rPr>
          <w:shd w:val="clear" w:color="auto" w:fill="FFFFFF"/>
        </w:rPr>
        <w:t>Malé Zlievce 75</w:t>
      </w:r>
      <w:r>
        <w:rPr>
          <w:shd w:val="clear" w:color="auto" w:fill="FFFFFF"/>
        </w:rPr>
        <w:t xml:space="preserve">, </w:t>
      </w:r>
      <w:r w:rsidR="002D331C">
        <w:rPr>
          <w:shd w:val="clear" w:color="auto" w:fill="FFFFFF"/>
        </w:rPr>
        <w:t>991 22 Bušince</w:t>
      </w:r>
      <w:r w:rsidR="001D201A" w:rsidRPr="001D201A">
        <w:rPr>
          <w:shd w:val="clear" w:color="auto" w:fill="FFFFFF"/>
        </w:rPr>
        <w:t>, osobne do podateľne  alebo elektronicky na email  </w:t>
      </w:r>
      <w:hyperlink r:id="rId7" w:history="1">
        <w:r w:rsidR="002D331C" w:rsidRPr="00504B3F">
          <w:rPr>
            <w:rStyle w:val="Hypertextovprepojenie"/>
          </w:rPr>
          <w:t>obecmalezlievce@gmail.com</w:t>
        </w:r>
      </w:hyperlink>
      <w:r w:rsidR="002D331C">
        <w:rPr>
          <w:u w:val="single"/>
        </w:rPr>
        <w:t xml:space="preserve">. </w:t>
      </w:r>
    </w:p>
    <w:p w:rsidR="00CB47BA" w:rsidRPr="00ED1B1C" w:rsidRDefault="00CB47BA" w:rsidP="00ED1B1C">
      <w:pPr>
        <w:ind w:left="142" w:hanging="142"/>
        <w:jc w:val="both"/>
        <w:rPr>
          <w:rFonts w:ascii="Arial" w:hAnsi="Arial"/>
          <w:b/>
          <w:i/>
          <w:sz w:val="24"/>
          <w:szCs w:val="24"/>
        </w:rPr>
      </w:pPr>
    </w:p>
    <w:p w:rsidR="001D201A" w:rsidRDefault="001D201A" w:rsidP="00F82E03">
      <w:pPr>
        <w:rPr>
          <w:b/>
          <w:sz w:val="24"/>
          <w:szCs w:val="24"/>
        </w:rPr>
      </w:pPr>
    </w:p>
    <w:p w:rsidR="00F82E03" w:rsidRPr="00A37A2B" w:rsidRDefault="00F82E03" w:rsidP="00F82E03">
      <w:pPr>
        <w:rPr>
          <w:rFonts w:ascii="Arial" w:hAnsi="Arial" w:cs="Arial"/>
          <w:b/>
        </w:rPr>
      </w:pPr>
      <w:r w:rsidRPr="00A37A2B">
        <w:rPr>
          <w:rFonts w:ascii="Arial" w:hAnsi="Arial" w:cs="Arial"/>
          <w:b/>
        </w:rPr>
        <w:t>Prílohy:</w:t>
      </w:r>
    </w:p>
    <w:p w:rsidR="006A7658" w:rsidRPr="00A37A2B" w:rsidRDefault="006A7658" w:rsidP="00EC690A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37A2B">
        <w:rPr>
          <w:rFonts w:ascii="Arial" w:hAnsi="Arial" w:cs="Arial"/>
        </w:rPr>
        <w:t>Doklad o vlastníctve.</w:t>
      </w:r>
    </w:p>
    <w:p w:rsidR="006A7658" w:rsidRPr="00A37A2B" w:rsidRDefault="006A7658" w:rsidP="00EC690A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37A2B">
        <w:rPr>
          <w:rFonts w:ascii="Arial" w:hAnsi="Arial" w:cs="Arial"/>
        </w:rPr>
        <w:t>Súhlas všetkých vlastníkov, pokiaľ všetci nie sú stavebníkmi.</w:t>
      </w:r>
    </w:p>
    <w:p w:rsidR="006A7658" w:rsidRPr="00A37A2B" w:rsidRDefault="006A7658" w:rsidP="00EC690A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37A2B">
        <w:rPr>
          <w:rFonts w:ascii="Arial" w:hAnsi="Arial" w:cs="Arial"/>
        </w:rPr>
        <w:t>Vyjadrenia vlastníkov susednej nehnuteľnosti, pokiaľ ich pozemok má byť pri uskutočňovaní stavby použitý.</w:t>
      </w:r>
    </w:p>
    <w:p w:rsidR="008C583B" w:rsidRPr="00A37A2B" w:rsidRDefault="008C583B" w:rsidP="00EC690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37A2B">
        <w:rPr>
          <w:rFonts w:ascii="Arial" w:hAnsi="Arial" w:cs="Arial"/>
          <w:b/>
        </w:rPr>
        <w:t>Ak ide o stavby uskutočňované svojpomocou, doložiť vyhlásenie kvalifikovanej osoby, že   bude zabezpečovať vedenie uskutočňovania  stavby</w:t>
      </w:r>
      <w:r w:rsidR="003948E3" w:rsidRPr="00A37A2B">
        <w:rPr>
          <w:rFonts w:ascii="Arial" w:hAnsi="Arial" w:cs="Arial"/>
          <w:b/>
        </w:rPr>
        <w:t xml:space="preserve"> </w:t>
      </w:r>
      <w:r w:rsidR="003948E3" w:rsidRPr="00A37A2B">
        <w:rPr>
          <w:rFonts w:ascii="Arial" w:hAnsi="Arial" w:cs="Arial"/>
        </w:rPr>
        <w:t>( osoba so stredoškolským vzdelaním</w:t>
      </w:r>
      <w:r w:rsidR="00CD46A4" w:rsidRPr="00A37A2B">
        <w:rPr>
          <w:rFonts w:ascii="Arial" w:hAnsi="Arial" w:cs="Arial"/>
        </w:rPr>
        <w:t xml:space="preserve"> stavebného smeru alebo vysokoškolským vzdelaním</w:t>
      </w:r>
      <w:r w:rsidR="00E039CC" w:rsidRPr="00A37A2B">
        <w:rPr>
          <w:rFonts w:ascii="Arial" w:hAnsi="Arial" w:cs="Arial"/>
        </w:rPr>
        <w:t xml:space="preserve"> stavebného alebo architektonického smeru</w:t>
      </w:r>
      <w:r w:rsidR="00CD46A4" w:rsidRPr="00A37A2B">
        <w:rPr>
          <w:rFonts w:ascii="Arial" w:hAnsi="Arial" w:cs="Arial"/>
        </w:rPr>
        <w:t xml:space="preserve"> + kópia dokladu o vzdelaní).</w:t>
      </w:r>
    </w:p>
    <w:p w:rsidR="00F70F30" w:rsidRPr="00A37A2B" w:rsidRDefault="00565350" w:rsidP="00EC690A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37A2B">
        <w:rPr>
          <w:rFonts w:ascii="Arial" w:hAnsi="Arial" w:cs="Arial"/>
          <w:b/>
        </w:rPr>
        <w:t xml:space="preserve">Pri ohlásení drobnej stavby, </w:t>
      </w:r>
      <w:r w:rsidR="006C2C50" w:rsidRPr="00A37A2B">
        <w:rPr>
          <w:rFonts w:ascii="Arial" w:hAnsi="Arial" w:cs="Arial"/>
          <w:b/>
        </w:rPr>
        <w:t>oplotenia</w:t>
      </w:r>
      <w:r w:rsidRPr="00A37A2B">
        <w:rPr>
          <w:rFonts w:ascii="Arial" w:hAnsi="Arial" w:cs="Arial"/>
          <w:b/>
        </w:rPr>
        <w:t xml:space="preserve"> a bazéna</w:t>
      </w:r>
      <w:r w:rsidR="006C2C50" w:rsidRPr="00A37A2B">
        <w:rPr>
          <w:rFonts w:ascii="Arial" w:hAnsi="Arial" w:cs="Arial"/>
        </w:rPr>
        <w:t xml:space="preserve"> </w:t>
      </w:r>
      <w:r w:rsidR="00F70F30" w:rsidRPr="00A37A2B">
        <w:rPr>
          <w:rFonts w:ascii="Arial" w:hAnsi="Arial" w:cs="Arial"/>
        </w:rPr>
        <w:t>:</w:t>
      </w:r>
    </w:p>
    <w:p w:rsidR="00F70F30" w:rsidRPr="00A37A2B" w:rsidRDefault="00F70F30" w:rsidP="00EC690A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A37A2B">
        <w:rPr>
          <w:rFonts w:ascii="Arial" w:hAnsi="Arial" w:cs="Arial"/>
        </w:rPr>
        <w:t xml:space="preserve">jednoduchý situačný náčrt </w:t>
      </w:r>
      <w:r w:rsidRPr="00A37A2B">
        <w:rPr>
          <w:rFonts w:ascii="Arial" w:hAnsi="Arial" w:cs="Arial"/>
          <w:b/>
        </w:rPr>
        <w:t>v 2 vyhotoveniach</w:t>
      </w:r>
      <w:r w:rsidRPr="00A37A2B">
        <w:rPr>
          <w:rFonts w:ascii="Arial" w:hAnsi="Arial" w:cs="Arial"/>
        </w:rPr>
        <w:t xml:space="preserve"> podľa pozemkovej mapy katastra nehnuteľností </w:t>
      </w:r>
      <w:r w:rsidRPr="00A37A2B">
        <w:rPr>
          <w:rFonts w:ascii="Arial" w:hAnsi="Arial" w:cs="Arial"/>
          <w:b/>
        </w:rPr>
        <w:t>s vyznačením umiestnenia stavby na pozemku a hraníc medzi susednými pozemkami s polohou stavieb na nich</w:t>
      </w:r>
      <w:r w:rsidR="006C2C50" w:rsidRPr="00A37A2B">
        <w:rPr>
          <w:rFonts w:ascii="Arial" w:hAnsi="Arial" w:cs="Arial"/>
        </w:rPr>
        <w:t>.</w:t>
      </w:r>
    </w:p>
    <w:p w:rsidR="006C2C50" w:rsidRPr="00A37A2B" w:rsidRDefault="006C2C50" w:rsidP="00EC690A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A37A2B">
        <w:rPr>
          <w:rFonts w:ascii="Arial" w:hAnsi="Arial" w:cs="Arial"/>
        </w:rPr>
        <w:t xml:space="preserve">jednoduchý nákres stavebného riešenia ( pôdorys, rezy, pohľady ) </w:t>
      </w:r>
      <w:r w:rsidRPr="00A37A2B">
        <w:rPr>
          <w:rFonts w:ascii="Arial" w:hAnsi="Arial" w:cs="Arial"/>
          <w:b/>
        </w:rPr>
        <w:t xml:space="preserve">v 2 </w:t>
      </w:r>
      <w:r w:rsidR="00565350" w:rsidRPr="00A37A2B">
        <w:rPr>
          <w:rFonts w:ascii="Arial" w:hAnsi="Arial" w:cs="Arial"/>
          <w:b/>
        </w:rPr>
        <w:t>vyhotoveniach,</w:t>
      </w:r>
    </w:p>
    <w:p w:rsidR="00565350" w:rsidRPr="00A37A2B" w:rsidRDefault="00565350" w:rsidP="00EC690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A37A2B">
        <w:rPr>
          <w:rFonts w:ascii="Arial" w:hAnsi="Arial" w:cs="Arial"/>
          <w:b/>
        </w:rPr>
        <w:t>pre bazén</w:t>
      </w:r>
      <w:r w:rsidRPr="00A37A2B">
        <w:rPr>
          <w:rFonts w:ascii="Arial" w:hAnsi="Arial" w:cs="Arial"/>
        </w:rPr>
        <w:t xml:space="preserve"> – v prípade, že odpadová voda bude vypúšťaná do kanalizácie (príp. žumpy), doložiť vyjadrenie </w:t>
      </w:r>
      <w:r w:rsidR="002D331C">
        <w:rPr>
          <w:rFonts w:ascii="Arial" w:hAnsi="Arial" w:cs="Arial"/>
        </w:rPr>
        <w:t>Stredoslovenských</w:t>
      </w:r>
      <w:r w:rsidRPr="00A37A2B">
        <w:rPr>
          <w:rFonts w:ascii="Arial" w:hAnsi="Arial" w:cs="Arial"/>
        </w:rPr>
        <w:t xml:space="preserve"> vodární a kanalizácií, </w:t>
      </w:r>
      <w:proofErr w:type="spellStart"/>
      <w:r w:rsidRPr="00A37A2B">
        <w:rPr>
          <w:rFonts w:ascii="Arial" w:hAnsi="Arial" w:cs="Arial"/>
        </w:rPr>
        <w:t>a.s</w:t>
      </w:r>
      <w:proofErr w:type="spellEnd"/>
      <w:r w:rsidRPr="00A37A2B">
        <w:rPr>
          <w:rFonts w:ascii="Arial" w:hAnsi="Arial" w:cs="Arial"/>
        </w:rPr>
        <w:t>..</w:t>
      </w:r>
    </w:p>
    <w:p w:rsidR="00F70F30" w:rsidRPr="00A37A2B" w:rsidRDefault="00C0233E" w:rsidP="00EC690A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37A2B">
        <w:rPr>
          <w:rFonts w:ascii="Arial" w:hAnsi="Arial" w:cs="Arial"/>
          <w:b/>
        </w:rPr>
        <w:t xml:space="preserve"> Pri ohlásení prípojky</w:t>
      </w:r>
      <w:r w:rsidR="001D4DB0" w:rsidRPr="00A37A2B">
        <w:rPr>
          <w:rFonts w:ascii="Arial" w:hAnsi="Arial" w:cs="Arial"/>
          <w:b/>
        </w:rPr>
        <w:t xml:space="preserve"> inžinierskych sietí</w:t>
      </w:r>
      <w:r w:rsidRPr="00A37A2B">
        <w:rPr>
          <w:rFonts w:ascii="Arial" w:hAnsi="Arial" w:cs="Arial"/>
          <w:b/>
        </w:rPr>
        <w:t>:</w:t>
      </w:r>
    </w:p>
    <w:p w:rsidR="00C0233E" w:rsidRPr="00A37A2B" w:rsidRDefault="00C0233E" w:rsidP="00EC690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A37A2B">
        <w:rPr>
          <w:rFonts w:ascii="Arial" w:hAnsi="Arial" w:cs="Arial"/>
        </w:rPr>
        <w:t>zjednodušenú projektovú dokumentáciu v 2 vyhotoveniach,</w:t>
      </w:r>
    </w:p>
    <w:p w:rsidR="00C0233E" w:rsidRPr="00A37A2B" w:rsidRDefault="0020625C" w:rsidP="00EC690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A37A2B">
        <w:rPr>
          <w:rFonts w:ascii="Arial" w:hAnsi="Arial" w:cs="Arial"/>
        </w:rPr>
        <w:t xml:space="preserve">vyjadrenia o existencii podzemných vedení – </w:t>
      </w:r>
      <w:r w:rsidR="002D331C">
        <w:rPr>
          <w:rFonts w:ascii="Arial" w:hAnsi="Arial" w:cs="Arial"/>
        </w:rPr>
        <w:t>Stredoslovenská</w:t>
      </w:r>
      <w:r w:rsidRPr="00A37A2B">
        <w:rPr>
          <w:rFonts w:ascii="Arial" w:hAnsi="Arial" w:cs="Arial"/>
        </w:rPr>
        <w:t xml:space="preserve"> distribučná, </w:t>
      </w:r>
      <w:proofErr w:type="spellStart"/>
      <w:r w:rsidRPr="00A37A2B">
        <w:rPr>
          <w:rFonts w:ascii="Arial" w:hAnsi="Arial" w:cs="Arial"/>
        </w:rPr>
        <w:t>a.s</w:t>
      </w:r>
      <w:proofErr w:type="spellEnd"/>
      <w:r w:rsidRPr="00A37A2B">
        <w:rPr>
          <w:rFonts w:ascii="Arial" w:hAnsi="Arial" w:cs="Arial"/>
        </w:rPr>
        <w:t xml:space="preserve">., SPP – distribúcia, a.s., </w:t>
      </w:r>
      <w:r w:rsidR="002D331C">
        <w:rPr>
          <w:rFonts w:ascii="Arial" w:hAnsi="Arial" w:cs="Arial"/>
        </w:rPr>
        <w:t>Stredoslovenské</w:t>
      </w:r>
      <w:bookmarkStart w:id="0" w:name="_GoBack"/>
      <w:bookmarkEnd w:id="0"/>
      <w:r w:rsidRPr="00A37A2B">
        <w:rPr>
          <w:rFonts w:ascii="Arial" w:hAnsi="Arial" w:cs="Arial"/>
        </w:rPr>
        <w:t xml:space="preserve"> vodárne a kanalizácie, a.s., telekomunikácie</w:t>
      </w:r>
      <w:r w:rsidR="001D4DB0" w:rsidRPr="00A37A2B">
        <w:rPr>
          <w:rFonts w:ascii="Arial" w:hAnsi="Arial" w:cs="Arial"/>
        </w:rPr>
        <w:t>,</w:t>
      </w:r>
    </w:p>
    <w:p w:rsidR="001D4DB0" w:rsidRPr="00A37A2B" w:rsidRDefault="001D4DB0" w:rsidP="00EC690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A37A2B">
        <w:rPr>
          <w:rFonts w:ascii="Arial" w:hAnsi="Arial" w:cs="Arial"/>
        </w:rPr>
        <w:t>vyjadrenia vlastníkov dotknutých pozemkov.</w:t>
      </w:r>
    </w:p>
    <w:p w:rsidR="00C0233E" w:rsidRPr="00A37A2B" w:rsidRDefault="00C0233E" w:rsidP="00EC690A">
      <w:pPr>
        <w:jc w:val="both"/>
        <w:rPr>
          <w:rFonts w:ascii="Arial" w:hAnsi="Arial" w:cs="Arial"/>
          <w:b/>
        </w:rPr>
      </w:pPr>
    </w:p>
    <w:p w:rsidR="006664E1" w:rsidRPr="00A37A2B" w:rsidRDefault="006664E1" w:rsidP="00EC690A">
      <w:pPr>
        <w:ind w:left="142" w:hanging="142"/>
        <w:jc w:val="both"/>
        <w:rPr>
          <w:rFonts w:ascii="Arial" w:hAnsi="Arial" w:cs="Arial"/>
          <w:b/>
        </w:rPr>
      </w:pPr>
    </w:p>
    <w:p w:rsidR="006664E1" w:rsidRDefault="006664E1" w:rsidP="00EC690A">
      <w:pPr>
        <w:ind w:left="142" w:hanging="142"/>
        <w:jc w:val="both"/>
        <w:rPr>
          <w:rFonts w:ascii="Arial" w:hAnsi="Arial"/>
          <w:b/>
          <w:sz w:val="16"/>
        </w:rPr>
      </w:pPr>
    </w:p>
    <w:p w:rsidR="00574F52" w:rsidRDefault="00574F52" w:rsidP="002E3D74">
      <w:pPr>
        <w:ind w:left="720"/>
        <w:jc w:val="both"/>
        <w:rPr>
          <w:b/>
          <w:sz w:val="24"/>
          <w:szCs w:val="24"/>
        </w:rPr>
      </w:pPr>
    </w:p>
    <w:p w:rsidR="00A70DF5" w:rsidRDefault="00A70DF5" w:rsidP="002E3D74">
      <w:pPr>
        <w:ind w:left="720"/>
        <w:jc w:val="both"/>
        <w:rPr>
          <w:b/>
          <w:sz w:val="24"/>
          <w:szCs w:val="24"/>
        </w:rPr>
      </w:pPr>
    </w:p>
    <w:p w:rsidR="00A70DF5" w:rsidRDefault="00A70DF5" w:rsidP="002E3D74">
      <w:pPr>
        <w:ind w:left="720"/>
        <w:jc w:val="both"/>
        <w:rPr>
          <w:b/>
          <w:sz w:val="24"/>
          <w:szCs w:val="24"/>
        </w:rPr>
      </w:pPr>
    </w:p>
    <w:p w:rsidR="00081FEB" w:rsidRDefault="00081FEB" w:rsidP="00081FEB">
      <w:pPr>
        <w:jc w:val="both"/>
        <w:rPr>
          <w:rFonts w:ascii="Arial" w:hAnsi="Arial"/>
          <w:b/>
        </w:rPr>
      </w:pPr>
    </w:p>
    <w:p w:rsidR="00CB47BA" w:rsidRDefault="00CB47BA"/>
    <w:p w:rsidR="00CB47BA" w:rsidRDefault="00CB47BA"/>
    <w:p w:rsidR="00A37A2B" w:rsidRDefault="00A37A2B"/>
    <w:p w:rsidR="00A37A2B" w:rsidRDefault="00A37A2B"/>
    <w:p w:rsidR="00A37A2B" w:rsidRDefault="00A37A2B"/>
    <w:p w:rsidR="00A37A2B" w:rsidRDefault="00A37A2B"/>
    <w:p w:rsidR="00A37A2B" w:rsidRDefault="00A37A2B"/>
    <w:p w:rsidR="00A37A2B" w:rsidRDefault="00A37A2B"/>
    <w:p w:rsidR="00A37A2B" w:rsidRDefault="00A37A2B"/>
    <w:p w:rsidR="00CB47BA" w:rsidRPr="00CB47BA" w:rsidRDefault="00CB47BA" w:rsidP="00CB47BA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 w:rsidRPr="00E3253D">
        <w:rPr>
          <w:rFonts w:ascii="Arial Black" w:hAnsi="Arial Black"/>
          <w:sz w:val="10"/>
          <w:szCs w:val="10"/>
        </w:rPr>
        <w:t xml:space="preserve"> </w:t>
      </w:r>
      <w:r>
        <w:rPr>
          <w:rFonts w:ascii="Arial Black" w:hAnsi="Arial Black"/>
          <w:sz w:val="10"/>
          <w:szCs w:val="10"/>
        </w:rPr>
        <w:t>2</w:t>
      </w:r>
      <w:r w:rsidRPr="00E3253D">
        <w:rPr>
          <w:rFonts w:ascii="Arial Black" w:hAnsi="Arial Black"/>
          <w:sz w:val="10"/>
          <w:szCs w:val="10"/>
        </w:rPr>
        <w:t>/</w:t>
      </w:r>
      <w:r>
        <w:rPr>
          <w:rFonts w:ascii="Arial Black" w:hAnsi="Arial Black"/>
          <w:sz w:val="10"/>
          <w:szCs w:val="10"/>
        </w:rPr>
        <w:t>2</w:t>
      </w:r>
    </w:p>
    <w:sectPr w:rsidR="00CB47BA" w:rsidRPr="00CB47BA"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5A3" w:rsidRDefault="001715A3">
      <w:r>
        <w:separator/>
      </w:r>
    </w:p>
  </w:endnote>
  <w:endnote w:type="continuationSeparator" w:id="0">
    <w:p w:rsidR="001715A3" w:rsidRDefault="0017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5A3" w:rsidRDefault="001715A3">
      <w:r>
        <w:separator/>
      </w:r>
    </w:p>
  </w:footnote>
  <w:footnote w:type="continuationSeparator" w:id="0">
    <w:p w:rsidR="001715A3" w:rsidRDefault="0017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B3E"/>
    <w:multiLevelType w:val="hybridMultilevel"/>
    <w:tmpl w:val="E82218F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61B36"/>
    <w:multiLevelType w:val="hybridMultilevel"/>
    <w:tmpl w:val="349A54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3D2BC3"/>
    <w:multiLevelType w:val="hybridMultilevel"/>
    <w:tmpl w:val="068461E8"/>
    <w:lvl w:ilvl="0" w:tplc="C8306A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1BF"/>
    <w:multiLevelType w:val="hybridMultilevel"/>
    <w:tmpl w:val="98626A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4851CB"/>
    <w:multiLevelType w:val="hybridMultilevel"/>
    <w:tmpl w:val="4B100A02"/>
    <w:lvl w:ilvl="0" w:tplc="99FA714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4173CF"/>
    <w:multiLevelType w:val="singleLevel"/>
    <w:tmpl w:val="2928383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6" w15:restartNumberingAfterBreak="0">
    <w:nsid w:val="68E31BE7"/>
    <w:multiLevelType w:val="hybridMultilevel"/>
    <w:tmpl w:val="0C3C9996"/>
    <w:lvl w:ilvl="0" w:tplc="CEB0D7E6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C0C4480"/>
    <w:multiLevelType w:val="hybridMultilevel"/>
    <w:tmpl w:val="E6F86100"/>
    <w:lvl w:ilvl="0" w:tplc="AB3474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76797E"/>
    <w:multiLevelType w:val="hybridMultilevel"/>
    <w:tmpl w:val="349A54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  <w:num w:numId="3">
    <w:abstractNumId w:val="5"/>
    <w:lvlOverride w:ilvl="0">
      <w:lvl w:ilvl="0">
        <w:start w:val="3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F13"/>
    <w:rsid w:val="00053608"/>
    <w:rsid w:val="00081FEB"/>
    <w:rsid w:val="001517D6"/>
    <w:rsid w:val="001715A3"/>
    <w:rsid w:val="00193288"/>
    <w:rsid w:val="001D201A"/>
    <w:rsid w:val="001D4DB0"/>
    <w:rsid w:val="0020625C"/>
    <w:rsid w:val="00220701"/>
    <w:rsid w:val="00227410"/>
    <w:rsid w:val="00293F13"/>
    <w:rsid w:val="002D331C"/>
    <w:rsid w:val="002E3D74"/>
    <w:rsid w:val="002E47EA"/>
    <w:rsid w:val="003948E3"/>
    <w:rsid w:val="00397E72"/>
    <w:rsid w:val="003C714C"/>
    <w:rsid w:val="003E2635"/>
    <w:rsid w:val="00412E48"/>
    <w:rsid w:val="00423E5A"/>
    <w:rsid w:val="005410B5"/>
    <w:rsid w:val="00565350"/>
    <w:rsid w:val="00574F52"/>
    <w:rsid w:val="0060619C"/>
    <w:rsid w:val="006270BF"/>
    <w:rsid w:val="00662859"/>
    <w:rsid w:val="006664E1"/>
    <w:rsid w:val="00690245"/>
    <w:rsid w:val="006A7658"/>
    <w:rsid w:val="006B1E49"/>
    <w:rsid w:val="006C2C50"/>
    <w:rsid w:val="006C7A91"/>
    <w:rsid w:val="0070293F"/>
    <w:rsid w:val="00707A93"/>
    <w:rsid w:val="00796F6C"/>
    <w:rsid w:val="007F6A2C"/>
    <w:rsid w:val="00876BB6"/>
    <w:rsid w:val="008C187B"/>
    <w:rsid w:val="008C583B"/>
    <w:rsid w:val="008D76DB"/>
    <w:rsid w:val="008F07CB"/>
    <w:rsid w:val="00937BF5"/>
    <w:rsid w:val="009D7A72"/>
    <w:rsid w:val="00A0403E"/>
    <w:rsid w:val="00A37A2B"/>
    <w:rsid w:val="00A5631A"/>
    <w:rsid w:val="00A70DF5"/>
    <w:rsid w:val="00A81ED7"/>
    <w:rsid w:val="00B719EB"/>
    <w:rsid w:val="00BC65E6"/>
    <w:rsid w:val="00C0233E"/>
    <w:rsid w:val="00C7080C"/>
    <w:rsid w:val="00CB47BA"/>
    <w:rsid w:val="00CD46A4"/>
    <w:rsid w:val="00CE7AB7"/>
    <w:rsid w:val="00D00566"/>
    <w:rsid w:val="00D90C20"/>
    <w:rsid w:val="00DE2F6D"/>
    <w:rsid w:val="00E039CC"/>
    <w:rsid w:val="00E3253D"/>
    <w:rsid w:val="00E47690"/>
    <w:rsid w:val="00E62F85"/>
    <w:rsid w:val="00EC690A"/>
    <w:rsid w:val="00ED1B1C"/>
    <w:rsid w:val="00F23B13"/>
    <w:rsid w:val="00F51F7C"/>
    <w:rsid w:val="00F52791"/>
    <w:rsid w:val="00F70F30"/>
    <w:rsid w:val="00F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23BA7"/>
  <w14:defaultImageDpi w14:val="0"/>
  <w15:docId w15:val="{9FCF11BB-F3E4-4CED-909D-4B1370EF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2E03"/>
    <w:pPr>
      <w:overflowPunct w:val="0"/>
      <w:autoSpaceDE w:val="0"/>
      <w:autoSpaceDN w:val="0"/>
      <w:adjustRightInd w:val="0"/>
      <w:textAlignment w:val="baseline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F82E03"/>
    <w:pPr>
      <w:ind w:left="567" w:hanging="567"/>
      <w:jc w:val="both"/>
    </w:pPr>
    <w:rPr>
      <w:rFonts w:ascii="Arial" w:hAnsi="Arial"/>
      <w:b/>
      <w:sz w:val="24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E32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E3253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7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2E47E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E47EA"/>
    <w:pPr>
      <w:ind w:left="708"/>
    </w:pPr>
  </w:style>
  <w:style w:type="character" w:styleId="Hypertextovprepojenie">
    <w:name w:val="Hyperlink"/>
    <w:uiPriority w:val="99"/>
    <w:unhideWhenUsed/>
    <w:rsid w:val="001D201A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malezliev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DROBNEJ STAVBY</vt:lpstr>
    </vt:vector>
  </TitlesOfParts>
  <Company>MÚ Trenčín</Company>
  <LinksUpToDate>false</LinksUpToDate>
  <CharactersWithSpaces>6002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DROBNEJ STAVBY</dc:title>
  <dc:creator>MUTN</dc:creator>
  <cp:lastModifiedBy>VANKOVÁ Erika</cp:lastModifiedBy>
  <cp:revision>4</cp:revision>
  <cp:lastPrinted>2019-06-05T07:56:00Z</cp:lastPrinted>
  <dcterms:created xsi:type="dcterms:W3CDTF">2019-06-05T06:26:00Z</dcterms:created>
  <dcterms:modified xsi:type="dcterms:W3CDTF">2025-02-04T07:43:00Z</dcterms:modified>
</cp:coreProperties>
</file>